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E5" w:rsidRDefault="006B59E5" w:rsidP="006B59E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2F69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</w:t>
      </w:r>
    </w:p>
    <w:p w:rsidR="006B59E5" w:rsidRPr="00672F69" w:rsidRDefault="006B59E5" w:rsidP="006B59E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итогам работы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Pr="00672F69">
        <w:rPr>
          <w:rFonts w:ascii="Times New Roman" w:eastAsia="Times New Roman" w:hAnsi="Times New Roman" w:cs="Times New Roman"/>
          <w:b/>
          <w:sz w:val="26"/>
          <w:szCs w:val="26"/>
        </w:rPr>
        <w:t xml:space="preserve"> Всероссийской научно-практической конференции «Национальные приоритеты российского образования: достижения и перспективы»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16мая</w:t>
      </w:r>
      <w:r w:rsidRPr="00672F69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72F6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6B59E5" w:rsidRDefault="006B59E5" w:rsidP="006B59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3340" w:rsidRPr="00EB5C47" w:rsidRDefault="006B59E5" w:rsidP="004D69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Интересным, масштабным незабываемым событием Недели науки «Истина. Творчество. Отчизна» стало проведение Всероссийской научно-практической конференции «Национальные приоритеты российского образования: достижения и перспективы», которая состоялась 16 мая 2024 год.</w:t>
      </w:r>
      <w:r w:rsidR="00DA3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3340">
        <w:rPr>
          <w:rFonts w:ascii="Times New Roman" w:eastAsia="Times New Roman" w:hAnsi="Times New Roman" w:cs="Times New Roman"/>
          <w:sz w:val="26"/>
          <w:szCs w:val="26"/>
        </w:rPr>
        <w:t>Конференция прошла в атмосфере профессионального отклика и дружелюбия, объединив в едином образовательном пространстве ученых, педагогов-исследователей, педагогических работников и преподавателей, воспитателей, педагогов-наставников, методистов и представителей работодателей. В мероприятиях ко</w:t>
      </w:r>
      <w:bookmarkStart w:id="0" w:name="_GoBack"/>
      <w:bookmarkEnd w:id="0"/>
      <w:r w:rsidR="00DA3340">
        <w:rPr>
          <w:rFonts w:ascii="Times New Roman" w:eastAsia="Times New Roman" w:hAnsi="Times New Roman" w:cs="Times New Roman"/>
          <w:sz w:val="26"/>
          <w:szCs w:val="26"/>
        </w:rPr>
        <w:t xml:space="preserve">нференции приняли участие 257 человек из 28 регионов РФ. Среди них представители Волгоградской, </w:t>
      </w:r>
      <w:r w:rsidR="00DA3340" w:rsidRPr="00490DB4">
        <w:rPr>
          <w:rFonts w:ascii="Times New Roman" w:eastAsia="Times New Roman" w:hAnsi="Times New Roman" w:cs="Times New Roman"/>
          <w:sz w:val="26"/>
          <w:szCs w:val="26"/>
        </w:rPr>
        <w:t>Воронежской</w:t>
      </w:r>
      <w:r w:rsidR="00DA3340">
        <w:rPr>
          <w:rFonts w:ascii="Times New Roman" w:eastAsia="Times New Roman" w:hAnsi="Times New Roman" w:cs="Times New Roman"/>
          <w:sz w:val="26"/>
          <w:szCs w:val="26"/>
        </w:rPr>
        <w:t xml:space="preserve">, Владимирской, </w:t>
      </w:r>
      <w:r w:rsidR="00DA3340" w:rsidRPr="00490DB4">
        <w:rPr>
          <w:rFonts w:ascii="Times New Roman" w:eastAsia="Times New Roman" w:hAnsi="Times New Roman" w:cs="Times New Roman"/>
          <w:sz w:val="26"/>
          <w:szCs w:val="26"/>
        </w:rPr>
        <w:t xml:space="preserve">Белгородской, </w:t>
      </w:r>
      <w:r w:rsidR="00DA3340">
        <w:rPr>
          <w:rFonts w:ascii="Times New Roman" w:eastAsia="Times New Roman" w:hAnsi="Times New Roman" w:cs="Times New Roman"/>
          <w:sz w:val="26"/>
          <w:szCs w:val="26"/>
        </w:rPr>
        <w:t>Ленинградской, Астраханской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 xml:space="preserve">, Новосибирской. Нижегородской, Ярославской и других </w:t>
      </w:r>
      <w:r w:rsidR="00DA3340">
        <w:rPr>
          <w:rFonts w:ascii="Times New Roman" w:eastAsia="Times New Roman" w:hAnsi="Times New Roman" w:cs="Times New Roman"/>
          <w:sz w:val="26"/>
          <w:szCs w:val="26"/>
        </w:rPr>
        <w:t>областей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 xml:space="preserve">, а также Краснодарского и Красноярского края, Республик Бурятия, Татарстан, Чечня и </w:t>
      </w:r>
      <w:r w:rsidR="004D697F" w:rsidRPr="004D697F">
        <w:rPr>
          <w:rFonts w:ascii="Times New Roman" w:hAnsi="Times New Roman" w:cs="Times New Roman"/>
          <w:sz w:val="26"/>
          <w:szCs w:val="26"/>
        </w:rPr>
        <w:t>Башкортостан</w:t>
      </w:r>
      <w:r w:rsidR="004D697F">
        <w:rPr>
          <w:rFonts w:ascii="Times New Roman" w:hAnsi="Times New Roman" w:cs="Times New Roman"/>
          <w:sz w:val="26"/>
          <w:szCs w:val="26"/>
        </w:rPr>
        <w:t>.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 xml:space="preserve"> Конференция прошла при поддержке К</w:t>
      </w:r>
      <w:r w:rsidR="004D697F" w:rsidRPr="004D697F">
        <w:rPr>
          <w:rFonts w:ascii="Times New Roman" w:eastAsia="Times New Roman" w:hAnsi="Times New Roman" w:cs="Times New Roman"/>
          <w:sz w:val="26"/>
          <w:szCs w:val="26"/>
        </w:rPr>
        <w:t xml:space="preserve">омитет образования, науки и молодежной политики 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D697F" w:rsidRPr="004D697F">
        <w:rPr>
          <w:rFonts w:ascii="Times New Roman" w:eastAsia="Times New Roman" w:hAnsi="Times New Roman" w:cs="Times New Roman"/>
          <w:sz w:val="26"/>
          <w:szCs w:val="26"/>
        </w:rPr>
        <w:t>олгоградской области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>; Ф</w:t>
      </w:r>
      <w:r w:rsidR="004D697F" w:rsidRPr="004D697F">
        <w:rPr>
          <w:rFonts w:ascii="Times New Roman" w:eastAsia="Times New Roman" w:hAnsi="Times New Roman" w:cs="Times New Roman"/>
          <w:sz w:val="26"/>
          <w:szCs w:val="26"/>
        </w:rPr>
        <w:t>едерально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4D697F" w:rsidRPr="004D697F">
        <w:rPr>
          <w:rFonts w:ascii="Times New Roman" w:eastAsia="Times New Roman" w:hAnsi="Times New Roman" w:cs="Times New Roman"/>
          <w:sz w:val="26"/>
          <w:szCs w:val="26"/>
        </w:rPr>
        <w:t xml:space="preserve"> учебно-методическо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4D697F" w:rsidRPr="004D697F">
        <w:rPr>
          <w:rFonts w:ascii="Times New Roman" w:eastAsia="Times New Roman" w:hAnsi="Times New Roman" w:cs="Times New Roman"/>
          <w:sz w:val="26"/>
          <w:szCs w:val="26"/>
        </w:rPr>
        <w:t xml:space="preserve"> объединени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D697F" w:rsidRPr="004D697F">
        <w:rPr>
          <w:rFonts w:ascii="Times New Roman" w:eastAsia="Times New Roman" w:hAnsi="Times New Roman" w:cs="Times New Roman"/>
          <w:sz w:val="26"/>
          <w:szCs w:val="26"/>
        </w:rPr>
        <w:t xml:space="preserve"> в системе 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>СПО</w:t>
      </w:r>
      <w:r w:rsidR="004D697F" w:rsidRPr="004D697F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4D697F">
        <w:rPr>
          <w:rFonts w:ascii="Times New Roman" w:eastAsia="Times New Roman" w:hAnsi="Times New Roman" w:cs="Times New Roman"/>
          <w:sz w:val="26"/>
          <w:szCs w:val="26"/>
        </w:rPr>
        <w:t xml:space="preserve">УГПС 44.00.00 </w:t>
      </w:r>
      <w:r w:rsidR="004D697F" w:rsidRPr="00EB5C47">
        <w:rPr>
          <w:rFonts w:ascii="Times New Roman" w:eastAsia="Times New Roman" w:hAnsi="Times New Roman" w:cs="Times New Roman"/>
          <w:sz w:val="26"/>
          <w:szCs w:val="26"/>
        </w:rPr>
        <w:t xml:space="preserve">«Образование и педагогические науки» и ФГБОУ ВО «Волгоградский государственный социально-педагогический университет». </w:t>
      </w:r>
      <w:proofErr w:type="spellStart"/>
      <w:r w:rsidR="004D697F" w:rsidRPr="00EB5C47">
        <w:rPr>
          <w:rFonts w:ascii="Times New Roman" w:eastAsia="Times New Roman" w:hAnsi="Times New Roman" w:cs="Times New Roman"/>
          <w:sz w:val="26"/>
          <w:szCs w:val="26"/>
        </w:rPr>
        <w:t>Соорганиазторами</w:t>
      </w:r>
      <w:proofErr w:type="spellEnd"/>
      <w:r w:rsidR="004D697F" w:rsidRPr="00EB5C47">
        <w:rPr>
          <w:rFonts w:ascii="Times New Roman" w:eastAsia="Times New Roman" w:hAnsi="Times New Roman" w:cs="Times New Roman"/>
          <w:sz w:val="26"/>
          <w:szCs w:val="26"/>
        </w:rPr>
        <w:t xml:space="preserve"> мероприятия выступили </w:t>
      </w:r>
      <w:r w:rsidR="004D697F" w:rsidRPr="00EB5C47">
        <w:rPr>
          <w:rFonts w:ascii="Times New Roman" w:hAnsi="Times New Roman"/>
          <w:sz w:val="26"/>
          <w:szCs w:val="26"/>
        </w:rPr>
        <w:t xml:space="preserve">Волгоградский областной Совет профессиональных союзов; Общественная палата Волгоградской области; Телерадиокомпания «Русский мир»; </w:t>
      </w:r>
      <w:r w:rsidR="004D697F" w:rsidRPr="00EB5C47">
        <w:rPr>
          <w:rFonts w:ascii="Times New Roman" w:hAnsi="Times New Roman" w:cs="Times New Roman"/>
          <w:sz w:val="26"/>
          <w:szCs w:val="26"/>
        </w:rPr>
        <w:t>Ассоциация развития педагогического образования АРПО и Центр опережающей профессиональной подготовки Волгоградской области.</w:t>
      </w:r>
    </w:p>
    <w:p w:rsidR="00EB5C47" w:rsidRDefault="00EB5C47" w:rsidP="00EB5C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Формат проведения мероприятий Конференции – очно-дистанционный. Дистанционные мероприятия прошли на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B2C05">
        <w:rPr>
          <w:rFonts w:ascii="Times New Roman" w:eastAsia="Times New Roman" w:hAnsi="Times New Roman" w:cs="Times New Roman"/>
          <w:sz w:val="26"/>
          <w:szCs w:val="26"/>
        </w:rPr>
        <w:t xml:space="preserve">Прямые трансляции Пленарной части конференции, а также Панельной дискуссии осуществлялись в официальной группе ГАПОУ «ВСПК» </w:t>
      </w:r>
      <w:proofErr w:type="spellStart"/>
      <w:r w:rsidR="001B2C05">
        <w:rPr>
          <w:rFonts w:ascii="Times New Roman" w:eastAsia="Times New Roman" w:hAnsi="Times New Roman" w:cs="Times New Roman"/>
          <w:sz w:val="26"/>
          <w:szCs w:val="26"/>
        </w:rPr>
        <w:t>ВКонтакте</w:t>
      </w:r>
      <w:proofErr w:type="spellEnd"/>
      <w:r w:rsidR="001B2C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59E5" w:rsidRDefault="006B59E5" w:rsidP="006B59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Основными задачами Конференции являлись:</w:t>
      </w:r>
    </w:p>
    <w:p w:rsidR="006B59E5" w:rsidRPr="00374FEB" w:rsidRDefault="006B59E5" w:rsidP="006B59E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FEB">
        <w:rPr>
          <w:rFonts w:ascii="Times New Roman" w:eastAsia="Times New Roman" w:hAnsi="Times New Roman" w:cs="Times New Roman"/>
          <w:sz w:val="26"/>
          <w:szCs w:val="26"/>
        </w:rPr>
        <w:t xml:space="preserve">интеграция и систематизация теоретических и практических наработок в педагогической, методической и учебно-воспитательной деятельности педагогов образовательных организаций Российской Федерации; </w:t>
      </w:r>
    </w:p>
    <w:p w:rsidR="006B59E5" w:rsidRPr="00374FEB" w:rsidRDefault="006B59E5" w:rsidP="006B59E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FEB">
        <w:rPr>
          <w:rFonts w:ascii="Times New Roman" w:eastAsia="Times New Roman" w:hAnsi="Times New Roman" w:cs="Times New Roman"/>
          <w:sz w:val="26"/>
          <w:szCs w:val="26"/>
        </w:rPr>
        <w:t>обсуждение стратегических направлений развития системы среднего профессионального педагогического образования;</w:t>
      </w:r>
    </w:p>
    <w:p w:rsidR="006B59E5" w:rsidRPr="00374FEB" w:rsidRDefault="006B59E5" w:rsidP="006B59E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FEB">
        <w:rPr>
          <w:rFonts w:ascii="Times New Roman" w:eastAsia="Times New Roman" w:hAnsi="Times New Roman" w:cs="Times New Roman"/>
          <w:sz w:val="26"/>
          <w:szCs w:val="26"/>
        </w:rPr>
        <w:t>выработка предложений по совершенствованию государственной политики в сфере образования;</w:t>
      </w:r>
    </w:p>
    <w:p w:rsidR="006B59E5" w:rsidRPr="00374FEB" w:rsidRDefault="006B59E5" w:rsidP="006B59E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FEB">
        <w:rPr>
          <w:rFonts w:ascii="Times New Roman" w:eastAsia="Times New Roman" w:hAnsi="Times New Roman" w:cs="Times New Roman"/>
          <w:sz w:val="26"/>
          <w:szCs w:val="26"/>
        </w:rPr>
        <w:t xml:space="preserve">презентация и продвижение образовательных </w:t>
      </w:r>
      <w:hyperlink r:id="rId5" w:tooltip="Инновационные проекты" w:history="1">
        <w:r w:rsidRPr="00374FEB">
          <w:rPr>
            <w:rFonts w:ascii="Times New Roman" w:eastAsia="Times New Roman" w:hAnsi="Times New Roman" w:cs="Times New Roman"/>
            <w:sz w:val="26"/>
            <w:szCs w:val="26"/>
          </w:rPr>
          <w:t>инновационных проектов</w:t>
        </w:r>
      </w:hyperlink>
      <w:r w:rsidRPr="00374FEB">
        <w:rPr>
          <w:rFonts w:ascii="Times New Roman" w:eastAsia="Times New Roman" w:hAnsi="Times New Roman" w:cs="Times New Roman"/>
          <w:sz w:val="26"/>
          <w:szCs w:val="26"/>
        </w:rPr>
        <w:t xml:space="preserve"> и практик;</w:t>
      </w:r>
    </w:p>
    <w:p w:rsidR="006B59E5" w:rsidRPr="00374FEB" w:rsidRDefault="006B59E5" w:rsidP="006B59E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FEB">
        <w:rPr>
          <w:rFonts w:ascii="Times New Roman" w:eastAsia="Times New Roman" w:hAnsi="Times New Roman" w:cs="Times New Roman"/>
          <w:sz w:val="26"/>
          <w:szCs w:val="26"/>
        </w:rPr>
        <w:t>формирование банка инновационных исследовательских идей по различным направлениям, предметным областям и педагогическим технологиям;</w:t>
      </w:r>
    </w:p>
    <w:p w:rsidR="006B59E5" w:rsidRPr="00374FEB" w:rsidRDefault="006B59E5" w:rsidP="006B59E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4FE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расширение межрегионального сотрудничества и позиционирование лучших образовательных организаций. </w:t>
      </w:r>
    </w:p>
    <w:p w:rsidR="001B2C05" w:rsidRPr="003029AD" w:rsidRDefault="001B2C05" w:rsidP="001B2C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9AD">
        <w:rPr>
          <w:rFonts w:ascii="Times New Roman" w:hAnsi="Times New Roman" w:cs="Times New Roman"/>
          <w:sz w:val="26"/>
          <w:szCs w:val="26"/>
        </w:rPr>
        <w:t xml:space="preserve">Открыл конференцию директор ГАПОУ «Волгоградский социально-педагогический колледж», председатель ФУМО в системе СПО по УГПС 44.00.00 Образование и педагогические науки, старший научный сотрудник ВНОЦ РАО, кандидат педагогических наук </w:t>
      </w:r>
      <w:r w:rsidRPr="003029AD">
        <w:rPr>
          <w:rFonts w:ascii="Times New Roman" w:hAnsi="Times New Roman" w:cs="Times New Roman"/>
          <w:b/>
          <w:i/>
          <w:sz w:val="26"/>
          <w:szCs w:val="26"/>
        </w:rPr>
        <w:t>Калинин Александр Сергеевич.</w:t>
      </w:r>
    </w:p>
    <w:p w:rsidR="001B2C05" w:rsidRPr="003029AD" w:rsidRDefault="001B2C05" w:rsidP="001B2C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9AD">
        <w:rPr>
          <w:rFonts w:ascii="Times New Roman" w:hAnsi="Times New Roman" w:cs="Times New Roman"/>
          <w:sz w:val="26"/>
          <w:szCs w:val="26"/>
        </w:rPr>
        <w:t xml:space="preserve">С приветственным словом к собравшимся по поручению президента российской академии образования, академика Ольги Юрьевны Васильевой обратился руководитель центра высшего и среднего профессионального образования РАО, доктор педагогических наук, профессор, почетный президент Союз директоров ССУЗ России </w:t>
      </w:r>
      <w:r w:rsidRPr="003029AD">
        <w:rPr>
          <w:rFonts w:ascii="Times New Roman" w:hAnsi="Times New Roman" w:cs="Times New Roman"/>
          <w:b/>
          <w:i/>
          <w:sz w:val="26"/>
          <w:szCs w:val="26"/>
        </w:rPr>
        <w:t>Демин Виктор Михайлович</w:t>
      </w:r>
      <w:r w:rsidRPr="003029AD">
        <w:rPr>
          <w:rFonts w:ascii="Times New Roman" w:hAnsi="Times New Roman" w:cs="Times New Roman"/>
          <w:sz w:val="26"/>
          <w:szCs w:val="26"/>
        </w:rPr>
        <w:t>.</w:t>
      </w:r>
    </w:p>
    <w:p w:rsidR="001B2C05" w:rsidRPr="003029AD" w:rsidRDefault="001B2C05" w:rsidP="001B2C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029AD">
        <w:rPr>
          <w:rFonts w:ascii="Times New Roman" w:hAnsi="Times New Roman" w:cs="Times New Roman"/>
          <w:sz w:val="26"/>
          <w:szCs w:val="26"/>
        </w:rPr>
        <w:t>Также собравшихся поприветствовал</w:t>
      </w:r>
      <w:r w:rsidRPr="003029A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029AD">
        <w:rPr>
          <w:rFonts w:ascii="Times New Roman" w:hAnsi="Times New Roman" w:cs="Times New Roman"/>
          <w:sz w:val="26"/>
          <w:szCs w:val="26"/>
        </w:rPr>
        <w:t>заместитель председателя комитета образования, науки и молодёжной политики Волгоградской области, кандидат физико-математических наук, доцент</w:t>
      </w:r>
      <w:r w:rsidRPr="003029AD">
        <w:rPr>
          <w:rFonts w:ascii="Times New Roman" w:hAnsi="Times New Roman" w:cs="Times New Roman"/>
          <w:b/>
          <w:i/>
          <w:sz w:val="26"/>
          <w:szCs w:val="26"/>
        </w:rPr>
        <w:t xml:space="preserve"> Корольков Сергей Алексеевич.</w:t>
      </w:r>
    </w:p>
    <w:p w:rsidR="001B2C05" w:rsidRPr="003029AD" w:rsidRDefault="001B2C05" w:rsidP="001B2C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9AD">
        <w:rPr>
          <w:rFonts w:ascii="Times New Roman" w:hAnsi="Times New Roman" w:cs="Times New Roman"/>
          <w:sz w:val="26"/>
          <w:szCs w:val="26"/>
        </w:rPr>
        <w:t xml:space="preserve">Успешной работы участникам конференции в своем выступлении пожелал и советник при ректорате ФГБОУ ВО «Волгоградский государственный социально-педагогический университет», академик РАО, доктор педагогических наук, профессор </w:t>
      </w:r>
      <w:r w:rsidRPr="003029AD">
        <w:rPr>
          <w:rFonts w:ascii="Times New Roman" w:hAnsi="Times New Roman" w:cs="Times New Roman"/>
          <w:b/>
          <w:i/>
          <w:sz w:val="26"/>
          <w:szCs w:val="26"/>
        </w:rPr>
        <w:t xml:space="preserve">Сергеев Николай Константинович, </w:t>
      </w:r>
    </w:p>
    <w:p w:rsidR="001A75C5" w:rsidRDefault="001B2C05" w:rsidP="001A75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9AD">
        <w:rPr>
          <w:rFonts w:ascii="Times New Roman" w:eastAsia="Times New Roman" w:hAnsi="Times New Roman" w:cs="Times New Roman"/>
          <w:sz w:val="26"/>
          <w:szCs w:val="26"/>
        </w:rPr>
        <w:t>В докладах и выступлениях пленарной части конференции «Российская система образования: вызовы и тренды» нашли свое отражение различные точки зрения на вопросы приоритетов и механизмов развития российского образования мнения таких ученых и практиков как</w:t>
      </w:r>
      <w:r w:rsidRPr="0030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Коротков Александр Михайлович, 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ректор ФГБОУ ВО «Волгоградский государственный социально-педагогический университет», член-корреспондент РАО, доктор педагогических наук, профессор с темой выступления «МОДЕЛЬ ВЗАИМОДЕЙСТВИЯ СУБЪЕКТОВ СИСТЕМЫ НЕПРЕРЫВНОГО ПЕДАГОГИЧЕСКОГО ОБРАЗОВАНИЯ; </w:t>
      </w:r>
      <w:r w:rsidRPr="003029AD">
        <w:rPr>
          <w:rFonts w:ascii="Times New Roman" w:hAnsi="Times New Roman" w:cs="Times New Roman"/>
          <w:b/>
          <w:i/>
          <w:sz w:val="26"/>
          <w:szCs w:val="26"/>
        </w:rPr>
        <w:t>Сериков Владислав Владиславович</w:t>
      </w:r>
      <w:r w:rsidRPr="003029AD">
        <w:rPr>
          <w:rFonts w:ascii="Times New Roman" w:hAnsi="Times New Roman" w:cs="Times New Roman"/>
          <w:sz w:val="26"/>
          <w:szCs w:val="26"/>
        </w:rPr>
        <w:t>, главный научный сотрудник лаборатории теоретической педагогики и философии образования ФГБНУ «Институт стратегии развития образования Российской академии образования», академик РАО, доктор педагогических наук, профессор с темой выступления «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ПЕДАГОГИЧЕСКИЕ ИССЛЕДОВАНИЯ: ПРОБЛЕМАТИКА И МЕТОДОЛОГИЧЕСКИЕ ПРОБЛЕМЫ</w:t>
      </w:r>
      <w:r w:rsidRPr="003029AD">
        <w:rPr>
          <w:rFonts w:ascii="Times New Roman" w:hAnsi="Times New Roman" w:cs="Times New Roman"/>
          <w:sz w:val="26"/>
          <w:szCs w:val="26"/>
        </w:rPr>
        <w:t xml:space="preserve">»; </w:t>
      </w:r>
      <w:r w:rsidRPr="0030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Блинов Владимир Игоревич</w:t>
      </w:r>
      <w:r w:rsidRPr="003029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научно-образовательного центра развития образования Дирекции </w:t>
      </w:r>
      <w:proofErr w:type="spellStart"/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>НТиЦР</w:t>
      </w:r>
      <w:proofErr w:type="spellEnd"/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Института ВШГУ Президентской академии, член-корреспондент РАО, доктор педагогических наук, профессор с темой выступления «ПЕРСПЕКТИВЫ РАЗВИТИЯ СРЕДНЕГО ПРОФЕССИОНАЛЬНОГО ОБРАЗОВАНИЯ В КОНТЕКСТЕ СТРАТЕГИИ СОЦИАЛЬНО-ЭКОНОМИЧЕСКОГО РАЗВИТИЯ СТРАНЫ»; </w:t>
      </w:r>
      <w:r w:rsidRPr="0030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Ульянина Ольга Александровна, 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Федерального координационного центра по обеспечению психологической службы в системе образования Российской Федерации ФГБОУ ВО МГППУ, член-корреспондент РАО, доктор психологических наук, профессор РАО с темой выступления «ПСИХОЛОГИЧЕСКАЯ СЛУЖБА В СИСТЕМЕ ОБРАЗОВАНИЯ: СОСТОЯНИЕ И ПЕРСПЕКТИВЫ»; </w:t>
      </w:r>
      <w:r w:rsidRPr="0030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Казакова Елена </w:t>
      </w:r>
      <w:r w:rsidRPr="0030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Ивановна, 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Института педагогики СПбГУ, председатель ФУМО в системе ВО по УГСН 44.00.00 Образование и педагогические науки, научный руководитель Центра педагогического образования РАО, доктор педагогических наук, профессор и </w:t>
      </w:r>
      <w:r w:rsidRPr="0030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Кондракова Ирина Эдуардовна,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председателя ФУМО в системе ВО по УГСН 44.00.00 Образование и педагогические науки, кандидат педагогических наук, доцент кафедры дошкольной педагогики РГПУ им. А.И. Герцена с темой выступления «ФЕДЕРАЛЬНОЕ УЧЕБНО-МЕТОДИЧЕСКОЕ ОБЪЕДИНЕНИЕ ВЫСШЕГО ОБРАЗОВАНИЯ КАК ИНСТРУМЕНТ ОБЕСПЕЧЕНИЯ НАЦИОНАЛЬНЫХ ПРИОРИТЕТОВ РОССИЙСКОГО ОБРАЗОВАНИЯ»</w:t>
      </w:r>
      <w:r w:rsid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029AD" w:rsidRDefault="003029AD" w:rsidP="001A75C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29AD">
        <w:rPr>
          <w:rFonts w:ascii="Times New Roman" w:eastAsia="Times New Roman" w:hAnsi="Times New Roman" w:cs="Times New Roman"/>
          <w:sz w:val="26"/>
          <w:szCs w:val="26"/>
        </w:rPr>
        <w:t>Интересным и ярким мероприятием конференции, стала панельная дискуссия «</w:t>
      </w:r>
      <w:r w:rsidRPr="003029AD">
        <w:rPr>
          <w:rFonts w:ascii="Times New Roman" w:hAnsi="Times New Roman"/>
          <w:sz w:val="26"/>
          <w:szCs w:val="26"/>
        </w:rPr>
        <w:t>Институт семьи в 21 веке. Семейные ценности как жизненный ориентир</w:t>
      </w:r>
      <w:r w:rsidRPr="003029AD">
        <w:rPr>
          <w:rFonts w:ascii="Times New Roman" w:eastAsia="Times New Roman" w:hAnsi="Times New Roman" w:cs="Times New Roman"/>
          <w:sz w:val="26"/>
          <w:szCs w:val="26"/>
        </w:rPr>
        <w:t xml:space="preserve">», модераторами которой стали: 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по образованию Новониколаевского района Волгоградской области </w:t>
      </w:r>
      <w:proofErr w:type="spellStart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Митяшов</w:t>
      </w:r>
      <w:proofErr w:type="spellEnd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Петр Викторович</w:t>
      </w:r>
      <w:r w:rsidRPr="0030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учитель МОУ «Гимназия № 3 Центрального района Волгограда» </w:t>
      </w:r>
      <w:proofErr w:type="spellStart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Малетина</w:t>
      </w:r>
      <w:proofErr w:type="spellEnd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Полина Владимировна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участию в</w:t>
      </w:r>
      <w:r w:rsidRPr="00302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дискуссии были приглашены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5C5">
        <w:rPr>
          <w:rFonts w:ascii="Times New Roman" w:hAnsi="Times New Roman" w:cs="Times New Roman"/>
          <w:sz w:val="28"/>
          <w:szCs w:val="28"/>
        </w:rPr>
        <w:t>заместитель председателя комитета образования, науки и молодёжной политики Волгоградской области, кандидат физико-математических наук, доцент</w:t>
      </w:r>
      <w:r w:rsidR="001A75C5" w:rsidRPr="00302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29AD">
        <w:rPr>
          <w:rFonts w:ascii="Times New Roman" w:hAnsi="Times New Roman" w:cs="Times New Roman"/>
          <w:i/>
          <w:sz w:val="28"/>
          <w:szCs w:val="28"/>
        </w:rPr>
        <w:t>Корольков Сергей Алексеевич</w:t>
      </w:r>
      <w:r w:rsidR="001A75C5">
        <w:rPr>
          <w:rFonts w:ascii="Times New Roman" w:hAnsi="Times New Roman" w:cs="Times New Roman"/>
          <w:i/>
          <w:sz w:val="28"/>
          <w:szCs w:val="28"/>
        </w:rPr>
        <w:t xml:space="preserve">;  </w:t>
      </w:r>
      <w:r w:rsidR="001A75C5">
        <w:rPr>
          <w:rFonts w:ascii="Times New Roman" w:hAnsi="Times New Roman"/>
          <w:sz w:val="26"/>
          <w:szCs w:val="26"/>
        </w:rPr>
        <w:t xml:space="preserve">главный научный сотрудник лаборатории теоретической педагогики и философии образования ФГБНУ «Институт стратегии развития образования Российской академии образования», академик РАО, доктор педагогических наук, профессор </w:t>
      </w:r>
      <w:r w:rsidRPr="001A75C5">
        <w:rPr>
          <w:rFonts w:ascii="Times New Roman" w:hAnsi="Times New Roman"/>
          <w:i/>
          <w:sz w:val="26"/>
          <w:szCs w:val="26"/>
        </w:rPr>
        <w:t>Сериков Владислав Владиславович</w:t>
      </w:r>
      <w:r w:rsidR="001A75C5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 </w:t>
      </w:r>
      <w:r w:rsid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Центра лингвистики и профессиональной коммуникации </w:t>
      </w:r>
      <w:proofErr w:type="spellStart"/>
      <w:r w:rsid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РАНХиГС</w:t>
      </w:r>
      <w:proofErr w:type="spellEnd"/>
      <w:r w:rsid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доктор филологических наук, профессор </w:t>
      </w:r>
      <w:proofErr w:type="spellStart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Слышкин</w:t>
      </w:r>
      <w:proofErr w:type="spellEnd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Геннадий Геннадьевич</w:t>
      </w:r>
      <w:r w:rsidR="001A75C5" w:rsidRP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A75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ФУМО в системе ВО по УГСН 44.00.00 Образование и педагогические науки, доцент кафедры дошкольной педагогики РГПУ им. А.И. Герцена, кандидат педагогических наук </w:t>
      </w:r>
      <w:r w:rsidR="001A75C5"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Кондракова Ирина Эдуардовна;</w:t>
      </w:r>
      <w:r w:rsidR="001A75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A75C5">
        <w:rPr>
          <w:rFonts w:ascii="Times New Roman" w:hAnsi="Times New Roman"/>
          <w:sz w:val="26"/>
          <w:szCs w:val="26"/>
        </w:rPr>
        <w:t xml:space="preserve">заместитель директора Научно-исследовательского центра профессионального образования и систем квалификаций ФИРО </w:t>
      </w:r>
      <w:proofErr w:type="spellStart"/>
      <w:r w:rsidR="001A75C5">
        <w:rPr>
          <w:rFonts w:ascii="Times New Roman" w:hAnsi="Times New Roman"/>
          <w:sz w:val="26"/>
          <w:szCs w:val="26"/>
        </w:rPr>
        <w:t>РАНХиГС</w:t>
      </w:r>
      <w:proofErr w:type="spellEnd"/>
      <w:r w:rsidR="001A75C5">
        <w:rPr>
          <w:rFonts w:ascii="Times New Roman" w:hAnsi="Times New Roman"/>
          <w:sz w:val="26"/>
          <w:szCs w:val="26"/>
        </w:rPr>
        <w:t xml:space="preserve">, вице-президент общероссийской общественной организации «Союз директоров средних специальных учебных заведений России», кандидат экономических наук </w:t>
      </w:r>
      <w:proofErr w:type="spellStart"/>
      <w:r w:rsidRPr="001A75C5">
        <w:rPr>
          <w:rFonts w:ascii="Times New Roman" w:hAnsi="Times New Roman"/>
          <w:i/>
          <w:sz w:val="26"/>
          <w:szCs w:val="26"/>
        </w:rPr>
        <w:t>Осадчева</w:t>
      </w:r>
      <w:proofErr w:type="spellEnd"/>
      <w:r w:rsidRPr="001A75C5">
        <w:rPr>
          <w:rFonts w:ascii="Times New Roman" w:hAnsi="Times New Roman"/>
          <w:i/>
          <w:sz w:val="26"/>
          <w:szCs w:val="26"/>
        </w:rPr>
        <w:t xml:space="preserve"> Светлана Анатольевна</w:t>
      </w:r>
      <w:r w:rsidR="001A75C5" w:rsidRPr="001A75C5">
        <w:rPr>
          <w:rFonts w:ascii="Times New Roman" w:hAnsi="Times New Roman"/>
          <w:sz w:val="26"/>
          <w:szCs w:val="26"/>
        </w:rPr>
        <w:t>;</w:t>
      </w:r>
      <w:r w:rsidR="001A75C5">
        <w:rPr>
          <w:rFonts w:ascii="Times New Roman" w:hAnsi="Times New Roman"/>
          <w:sz w:val="26"/>
          <w:szCs w:val="26"/>
        </w:rPr>
        <w:t xml:space="preserve"> </w:t>
      </w:r>
      <w:r w:rsid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профессор кафедры подготовки педагогов </w:t>
      </w:r>
      <w:r w:rsidR="001A75C5">
        <w:rPr>
          <w:rFonts w:ascii="Times New Roman" w:hAnsi="Times New Roman"/>
          <w:sz w:val="26"/>
          <w:szCs w:val="26"/>
        </w:rPr>
        <w:t xml:space="preserve">профессионального обучения и предметных методик ФГБОУ ВО «Южно-Уральский государственный гуманитарно-педагогический университет», доктор педагогических наук </w:t>
      </w:r>
      <w:proofErr w:type="spellStart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Уварина</w:t>
      </w:r>
      <w:proofErr w:type="spellEnd"/>
      <w:r w:rsidRPr="001A75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Наталья Викторовна</w:t>
      </w:r>
      <w:r w:rsidR="001A75C5" w:rsidRP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A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5C5">
        <w:rPr>
          <w:rFonts w:ascii="Times New Roman" w:hAnsi="Times New Roman"/>
          <w:sz w:val="26"/>
          <w:szCs w:val="26"/>
        </w:rPr>
        <w:t xml:space="preserve">проректор ФГБОУ ДПО «Институт развития профессионального образования», руководитель Центра содержания и новых образовательных технологий среднего профессионального образования </w:t>
      </w:r>
      <w:r w:rsidRPr="001A75C5">
        <w:rPr>
          <w:rFonts w:ascii="Times New Roman" w:hAnsi="Times New Roman"/>
          <w:i/>
          <w:sz w:val="26"/>
          <w:szCs w:val="26"/>
        </w:rPr>
        <w:t>Наумова Светлана Ивановна</w:t>
      </w:r>
      <w:r w:rsidR="001A75C5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="001A75C5">
        <w:rPr>
          <w:rFonts w:ascii="Times New Roman" w:hAnsi="Times New Roman"/>
          <w:sz w:val="26"/>
          <w:szCs w:val="26"/>
        </w:rPr>
        <w:t xml:space="preserve">директор ГБПОУ «Волгоградский технический колледж» </w:t>
      </w:r>
      <w:r w:rsidRPr="001A75C5">
        <w:rPr>
          <w:rFonts w:ascii="Times New Roman" w:hAnsi="Times New Roman"/>
          <w:i/>
          <w:sz w:val="26"/>
          <w:szCs w:val="26"/>
        </w:rPr>
        <w:t>Кантур Вячеслав Анатольевич</w:t>
      </w:r>
      <w:r w:rsidR="001A75C5">
        <w:rPr>
          <w:rFonts w:ascii="Times New Roman" w:hAnsi="Times New Roman"/>
          <w:sz w:val="26"/>
          <w:szCs w:val="26"/>
        </w:rPr>
        <w:t>.</w:t>
      </w:r>
    </w:p>
    <w:p w:rsidR="001A75C5" w:rsidRDefault="00560137" w:rsidP="001A75C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Основная дискуссия развернулась вокруг таких вопросов как: </w:t>
      </w:r>
      <w:r w:rsidR="00486A7C">
        <w:rPr>
          <w:rFonts w:ascii="Times New Roman" w:hAnsi="Times New Roman"/>
          <w:sz w:val="26"/>
          <w:szCs w:val="26"/>
        </w:rPr>
        <w:t>что относится к понятию «семейные ценности»? Как ценности семьи выступают жизненным ориентиром? В</w:t>
      </w:r>
      <w:r>
        <w:rPr>
          <w:rFonts w:ascii="Times New Roman" w:hAnsi="Times New Roman"/>
          <w:sz w:val="26"/>
          <w:szCs w:val="26"/>
        </w:rPr>
        <w:t>лияет ли искусственный интеллект на ценности и отношения внутри семьи? И существуют ли этические аспекты применения искусственного интеллекта в семейной жизни</w:t>
      </w:r>
      <w:r w:rsidR="00486A7C">
        <w:rPr>
          <w:rFonts w:ascii="Times New Roman" w:hAnsi="Times New Roman"/>
          <w:sz w:val="26"/>
          <w:szCs w:val="26"/>
        </w:rPr>
        <w:t>?</w:t>
      </w:r>
    </w:p>
    <w:p w:rsidR="003A02B9" w:rsidRDefault="003A02B9" w:rsidP="001A75C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Несмотря</w:t>
      </w:r>
      <w:r w:rsidR="00486A7C">
        <w:rPr>
          <w:rFonts w:ascii="Times New Roman" w:hAnsi="Times New Roman"/>
          <w:sz w:val="26"/>
          <w:szCs w:val="26"/>
        </w:rPr>
        <w:t xml:space="preserve"> на то, что формат мероприятия предполагал спор, большая часть </w:t>
      </w:r>
      <w:r>
        <w:rPr>
          <w:rFonts w:ascii="Times New Roman" w:hAnsi="Times New Roman"/>
          <w:sz w:val="26"/>
          <w:szCs w:val="26"/>
        </w:rPr>
        <w:t xml:space="preserve">собравшихся согласились с мнением, что потенциал искусственного интеллекта как инструмента улучшения коммуникации, взаимопонимания и общения внутри семьи имеется. А вот проекция вопроса о положительной роли искусственного интеллекта в жизни современной семьи, вызвал разногласия. В ходе полемики был сформулирован следующий вывод: несмотря на то, что искусственный интеллект в современной семье и является уже их неотъемлемой частью, </w:t>
      </w:r>
      <w:r w:rsidR="005F1628">
        <w:rPr>
          <w:rFonts w:ascii="Times New Roman" w:hAnsi="Times New Roman"/>
          <w:sz w:val="26"/>
          <w:szCs w:val="26"/>
        </w:rPr>
        <w:t xml:space="preserve">однако с такими аспектами взаимоотношений в семье как обучение и воспитание детей в нормах морали; эмоциональная и экономическая поддержка друг друга и другие подобные задачи, искусственный интеллект сегодняшнего дня справится не сможет. </w:t>
      </w:r>
    </w:p>
    <w:p w:rsidR="003A02B9" w:rsidRDefault="005F1628" w:rsidP="001A75C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завершении споров все собравшиеся участники панельной дискуссии, пришли к выводу: влияние глобальной </w:t>
      </w:r>
      <w:proofErr w:type="spellStart"/>
      <w:r>
        <w:rPr>
          <w:rFonts w:ascii="Times New Roman" w:hAnsi="Times New Roman"/>
          <w:sz w:val="26"/>
          <w:szCs w:val="26"/>
        </w:rPr>
        <w:t>цифровизации</w:t>
      </w:r>
      <w:proofErr w:type="spellEnd"/>
      <w:r>
        <w:rPr>
          <w:rFonts w:ascii="Times New Roman" w:hAnsi="Times New Roman"/>
          <w:sz w:val="26"/>
          <w:szCs w:val="26"/>
        </w:rPr>
        <w:t xml:space="preserve"> на современное общество и на отдельную семью, как его ячейки, несомненно. Это и благо, и зло одновременно. Задача современного человека – учиться расставлять приоритеты, отслеживать анализировать каждую конкретную ситуацию с точки зрения прежде всего человечности. </w:t>
      </w:r>
      <w:r w:rsidR="002428C2">
        <w:rPr>
          <w:rFonts w:ascii="Times New Roman" w:hAnsi="Times New Roman"/>
          <w:sz w:val="26"/>
          <w:szCs w:val="26"/>
        </w:rPr>
        <w:t>А в семье, вне зависимости от внешних меняющихся условий глобального развития человечества, важно помнить, что забота, любовь, тепло и внимание к друг другу – остается основой взаимоотношений вытури семьи. Это своего рода фундамент Института семьи 21 века.</w:t>
      </w:r>
    </w:p>
    <w:p w:rsidR="00AC2966" w:rsidRDefault="00AC2966" w:rsidP="001A75C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C2966">
        <w:rPr>
          <w:rFonts w:ascii="Times New Roman" w:hAnsi="Times New Roman"/>
          <w:i/>
          <w:sz w:val="26"/>
          <w:szCs w:val="26"/>
        </w:rPr>
        <w:t>Секционные заседания</w:t>
      </w:r>
      <w:r>
        <w:rPr>
          <w:rFonts w:ascii="Times New Roman" w:hAnsi="Times New Roman"/>
          <w:sz w:val="26"/>
          <w:szCs w:val="26"/>
        </w:rPr>
        <w:t xml:space="preserve"> конференции объединили</w:t>
      </w:r>
      <w:r w:rsidR="009B3EC1">
        <w:rPr>
          <w:rFonts w:ascii="Times New Roman" w:hAnsi="Times New Roman"/>
          <w:sz w:val="26"/>
          <w:szCs w:val="26"/>
        </w:rPr>
        <w:t xml:space="preserve"> в стремлении познакомить собравшихся со своим педагогическим опытом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9B3EC1">
        <w:rPr>
          <w:rFonts w:ascii="Times New Roman" w:hAnsi="Times New Roman"/>
          <w:sz w:val="26"/>
          <w:szCs w:val="26"/>
        </w:rPr>
        <w:t>173</w:t>
      </w:r>
      <w:r>
        <w:rPr>
          <w:rFonts w:ascii="Times New Roman" w:hAnsi="Times New Roman"/>
          <w:sz w:val="26"/>
          <w:szCs w:val="26"/>
        </w:rPr>
        <w:t xml:space="preserve"> </w:t>
      </w:r>
      <w:r w:rsidR="00F87353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ел</w:t>
      </w:r>
      <w:r w:rsidR="009B3EC1">
        <w:rPr>
          <w:rFonts w:ascii="Times New Roman" w:hAnsi="Times New Roman"/>
          <w:sz w:val="26"/>
          <w:szCs w:val="26"/>
        </w:rPr>
        <w:t>овека. Из них 147 человек</w:t>
      </w:r>
      <w:r>
        <w:rPr>
          <w:rFonts w:ascii="Times New Roman" w:hAnsi="Times New Roman"/>
          <w:sz w:val="26"/>
          <w:szCs w:val="26"/>
        </w:rPr>
        <w:t xml:space="preserve"> </w:t>
      </w:r>
      <w:r w:rsidR="009B3EC1">
        <w:rPr>
          <w:rFonts w:ascii="Times New Roman" w:hAnsi="Times New Roman"/>
          <w:sz w:val="26"/>
          <w:szCs w:val="26"/>
        </w:rPr>
        <w:t xml:space="preserve">участвовали </w:t>
      </w:r>
      <w:r>
        <w:rPr>
          <w:rFonts w:ascii="Times New Roman" w:hAnsi="Times New Roman"/>
          <w:sz w:val="26"/>
          <w:szCs w:val="26"/>
        </w:rPr>
        <w:t xml:space="preserve">непосредственно в их заседании очно и </w:t>
      </w:r>
      <w:r w:rsidR="009B3EC1">
        <w:rPr>
          <w:rFonts w:ascii="Times New Roman" w:hAnsi="Times New Roman"/>
          <w:sz w:val="26"/>
          <w:szCs w:val="26"/>
        </w:rPr>
        <w:t xml:space="preserve">26 </w:t>
      </w:r>
      <w:r>
        <w:rPr>
          <w:rFonts w:ascii="Times New Roman" w:hAnsi="Times New Roman"/>
          <w:sz w:val="26"/>
          <w:szCs w:val="26"/>
        </w:rPr>
        <w:t>чел</w:t>
      </w:r>
      <w:r w:rsidR="009B3EC1">
        <w:rPr>
          <w:rFonts w:ascii="Times New Roman" w:hAnsi="Times New Roman"/>
          <w:sz w:val="26"/>
          <w:szCs w:val="26"/>
        </w:rPr>
        <w:t>овек</w:t>
      </w:r>
      <w:r>
        <w:rPr>
          <w:rFonts w:ascii="Times New Roman" w:hAnsi="Times New Roman"/>
          <w:sz w:val="26"/>
          <w:szCs w:val="26"/>
        </w:rPr>
        <w:t xml:space="preserve"> подключи</w:t>
      </w:r>
      <w:r w:rsidR="009B3EC1">
        <w:rPr>
          <w:rFonts w:ascii="Times New Roman" w:hAnsi="Times New Roman"/>
          <w:sz w:val="26"/>
          <w:szCs w:val="26"/>
        </w:rPr>
        <w:t>лись</w:t>
      </w:r>
      <w:r>
        <w:rPr>
          <w:rFonts w:ascii="Times New Roman" w:hAnsi="Times New Roman"/>
          <w:sz w:val="26"/>
          <w:szCs w:val="26"/>
        </w:rPr>
        <w:t xml:space="preserve"> к работе секций дистанционно.</w:t>
      </w:r>
    </w:p>
    <w:p w:rsidR="00AC2966" w:rsidRDefault="00AC2966" w:rsidP="00AC29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1 «П</w:t>
      </w:r>
      <w:r>
        <w:rPr>
          <w:rFonts w:ascii="Times New Roman" w:hAnsi="Times New Roman" w:cs="Times New Roman"/>
          <w:b/>
          <w:sz w:val="24"/>
          <w:szCs w:val="24"/>
        </w:rPr>
        <w:t>роблемы подготовки специалиста: от профессиональной ориентации до трудоустройства»</w:t>
      </w:r>
    </w:p>
    <w:p w:rsidR="00AC2966" w:rsidRDefault="00AC2966" w:rsidP="00F873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87353">
        <w:rPr>
          <w:rFonts w:ascii="Times New Roman" w:hAnsi="Times New Roman"/>
          <w:sz w:val="26"/>
          <w:szCs w:val="26"/>
        </w:rPr>
        <w:t>На заседании секции были озвучены доклады, охватывающие вопросы реализации основных положений развития современной профессиональной образовательной организации, тенденции и перспективы в области инновационной подготовки будущих специалистов и профориентации школьников; проблемы совершенствования педагогической системы формирования и развития личности, взаимодействия участников учебно-воспитательной деятельности.</w:t>
      </w:r>
    </w:p>
    <w:p w:rsidR="009B3EC1" w:rsidRDefault="009B3EC1" w:rsidP="006331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3232">
        <w:rPr>
          <w:rFonts w:ascii="Times New Roman" w:hAnsi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/>
          <w:b/>
          <w:sz w:val="24"/>
          <w:szCs w:val="24"/>
        </w:rPr>
        <w:t>2 «</w:t>
      </w:r>
      <w:r w:rsidRPr="007E2508">
        <w:rPr>
          <w:rFonts w:ascii="Times New Roman" w:hAnsi="Times New Roman"/>
          <w:b/>
          <w:bCs/>
          <w:sz w:val="24"/>
          <w:szCs w:val="24"/>
        </w:rPr>
        <w:t>Педагогическое образование в современном мире: тенденции, возможности, перспективы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C4A18" w:rsidRDefault="009B3EC1" w:rsidP="00F8735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заседания секции обсуждали такие проблемы в работе педагогов как с</w:t>
      </w:r>
      <w:r w:rsidRPr="00DC4A18">
        <w:rPr>
          <w:rFonts w:ascii="Times New Roman" w:hAnsi="Times New Roman"/>
          <w:sz w:val="26"/>
          <w:szCs w:val="26"/>
        </w:rPr>
        <w:t xml:space="preserve">тановление профессионального мышления педагога через трансформацию образовательных пространств; </w:t>
      </w:r>
      <w:r w:rsidR="00DC4A18">
        <w:rPr>
          <w:rFonts w:ascii="Times New Roman" w:hAnsi="Times New Roman"/>
          <w:sz w:val="26"/>
          <w:szCs w:val="26"/>
        </w:rPr>
        <w:t>и</w:t>
      </w:r>
      <w:r w:rsidRPr="00DC4A18">
        <w:rPr>
          <w:rFonts w:ascii="Times New Roman" w:hAnsi="Times New Roman"/>
          <w:sz w:val="26"/>
          <w:szCs w:val="26"/>
        </w:rPr>
        <w:t xml:space="preserve">спользование социальных сетей и </w:t>
      </w:r>
      <w:proofErr w:type="spellStart"/>
      <w:r w:rsidRPr="00DC4A18">
        <w:rPr>
          <w:rFonts w:ascii="Times New Roman" w:hAnsi="Times New Roman"/>
          <w:sz w:val="26"/>
          <w:szCs w:val="26"/>
        </w:rPr>
        <w:t>медиапространства</w:t>
      </w:r>
      <w:proofErr w:type="spellEnd"/>
      <w:r w:rsidRPr="00DC4A18">
        <w:rPr>
          <w:rFonts w:ascii="Times New Roman" w:hAnsi="Times New Roman"/>
          <w:sz w:val="26"/>
          <w:szCs w:val="26"/>
        </w:rPr>
        <w:t xml:space="preserve"> в профессиональной деятельности преподавателя; организация педагогического сопровождения по работе с медиа активностью у студентов; дифференцированный подход в профессиональной подготовке будущих </w:t>
      </w:r>
      <w:r w:rsidR="00DC4A18" w:rsidRPr="00DC4A18">
        <w:rPr>
          <w:rFonts w:ascii="Times New Roman" w:hAnsi="Times New Roman"/>
          <w:sz w:val="26"/>
          <w:szCs w:val="26"/>
        </w:rPr>
        <w:t>учителей и</w:t>
      </w:r>
      <w:r w:rsidRPr="00DC4A18">
        <w:rPr>
          <w:rFonts w:ascii="Times New Roman" w:hAnsi="Times New Roman"/>
          <w:sz w:val="26"/>
          <w:szCs w:val="26"/>
        </w:rPr>
        <w:t xml:space="preserve"> т.</w:t>
      </w:r>
      <w:r w:rsidR="00DC4A18">
        <w:rPr>
          <w:rFonts w:ascii="Times New Roman" w:hAnsi="Times New Roman"/>
          <w:sz w:val="26"/>
          <w:szCs w:val="26"/>
        </w:rPr>
        <w:t>д</w:t>
      </w:r>
      <w:r w:rsidRPr="00DC4A18">
        <w:rPr>
          <w:rFonts w:ascii="Times New Roman" w:hAnsi="Times New Roman"/>
          <w:sz w:val="26"/>
          <w:szCs w:val="26"/>
        </w:rPr>
        <w:t>.</w:t>
      </w:r>
      <w:r w:rsidR="00DC4A18">
        <w:rPr>
          <w:rFonts w:ascii="Times New Roman" w:hAnsi="Times New Roman"/>
          <w:sz w:val="26"/>
          <w:szCs w:val="26"/>
        </w:rPr>
        <w:t xml:space="preserve"> </w:t>
      </w:r>
    </w:p>
    <w:p w:rsidR="00DC4A18" w:rsidRPr="00DC4A18" w:rsidRDefault="00DC4A18" w:rsidP="00DC4A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Из-за большого числа желающих выступить в рамках заявленной тематики секции, работа заседания осуществлялась в двух подсекциях. В заявленных к выступлению докладах речь шла также и о </w:t>
      </w:r>
      <w:r w:rsidRPr="00DC4A18">
        <w:rPr>
          <w:rFonts w:ascii="Times New Roman" w:hAnsi="Times New Roman"/>
          <w:sz w:val="26"/>
          <w:szCs w:val="26"/>
        </w:rPr>
        <w:t xml:space="preserve">тенденциях, возможностях и </w:t>
      </w:r>
      <w:r w:rsidRPr="00DC4A18">
        <w:rPr>
          <w:rFonts w:ascii="Times New Roman" w:hAnsi="Times New Roman"/>
          <w:sz w:val="26"/>
          <w:szCs w:val="26"/>
        </w:rPr>
        <w:lastRenderedPageBreak/>
        <w:t xml:space="preserve">перспективах развития профессионального педагогического образования: реализация проектной и исследовательской деятельности; формировании математической компетентности будущих учителей; их финансовой грамотности. </w:t>
      </w:r>
    </w:p>
    <w:p w:rsidR="003029AD" w:rsidRPr="00DC4A18" w:rsidRDefault="00DC4A18" w:rsidP="00DC4A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C4A18">
        <w:rPr>
          <w:rFonts w:ascii="Times New Roman" w:hAnsi="Times New Roman"/>
          <w:sz w:val="26"/>
          <w:szCs w:val="26"/>
        </w:rPr>
        <w:t xml:space="preserve">Были заслушаны и доклады и о патриотическом </w:t>
      </w:r>
      <w:proofErr w:type="spellStart"/>
      <w:r w:rsidRPr="00DC4A18">
        <w:rPr>
          <w:rFonts w:ascii="Times New Roman" w:hAnsi="Times New Roman"/>
          <w:sz w:val="26"/>
          <w:szCs w:val="26"/>
        </w:rPr>
        <w:t>волонтерстве</w:t>
      </w:r>
      <w:proofErr w:type="spellEnd"/>
      <w:r w:rsidRPr="00DC4A18">
        <w:rPr>
          <w:rFonts w:ascii="Times New Roman" w:hAnsi="Times New Roman"/>
          <w:sz w:val="26"/>
          <w:szCs w:val="26"/>
        </w:rPr>
        <w:t xml:space="preserve">; инклюзивном профессиональном образовании и наставнических практиках в подготовке специалистов для работы с детьми с разными стартовыми возможностями. </w:t>
      </w:r>
    </w:p>
    <w:p w:rsidR="001B2C05" w:rsidRPr="00196F29" w:rsidRDefault="0015336D" w:rsidP="0063317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5336D">
        <w:rPr>
          <w:rFonts w:ascii="Times New Roman" w:hAnsi="Times New Roman"/>
          <w:b/>
          <w:sz w:val="24"/>
          <w:szCs w:val="24"/>
        </w:rPr>
        <w:t>Секция 3 «</w:t>
      </w:r>
      <w:r w:rsidRPr="00196F29">
        <w:rPr>
          <w:rFonts w:ascii="Times New Roman" w:hAnsi="Times New Roman"/>
          <w:b/>
          <w:bCs/>
          <w:sz w:val="24"/>
          <w:szCs w:val="24"/>
        </w:rPr>
        <w:t>Ключевые приоритеты школьного образования: теория и практика»</w:t>
      </w:r>
    </w:p>
    <w:p w:rsidR="00196F29" w:rsidRPr="00137613" w:rsidRDefault="00196F29" w:rsidP="00196F2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96F29">
        <w:rPr>
          <w:rFonts w:ascii="Times New Roman" w:hAnsi="Times New Roman"/>
          <w:bCs/>
          <w:sz w:val="24"/>
          <w:szCs w:val="24"/>
        </w:rPr>
        <w:t>В работе секции были затронуты вопросы прежде всего национального образования, нововведений в традиционной</w:t>
      </w:r>
      <w:r w:rsidRPr="00196F29">
        <w:rPr>
          <w:rFonts w:ascii="Times New Roman" w:hAnsi="Times New Roman"/>
          <w:sz w:val="26"/>
          <w:szCs w:val="26"/>
        </w:rPr>
        <w:t xml:space="preserve"> школе, а также методические проблемы преподавания школьных дисциплин. Также большие дискуссии были вызваны и обсуждением таких вопросов как: </w:t>
      </w:r>
      <w:r>
        <w:rPr>
          <w:rFonts w:ascii="Times New Roman" w:hAnsi="Times New Roman"/>
          <w:sz w:val="26"/>
          <w:szCs w:val="26"/>
        </w:rPr>
        <w:t>«</w:t>
      </w:r>
      <w:r w:rsidRPr="00196F29">
        <w:rPr>
          <w:rFonts w:ascii="Times New Roman" w:hAnsi="Times New Roman"/>
          <w:sz w:val="26"/>
          <w:szCs w:val="26"/>
        </w:rPr>
        <w:t>При наличии текучки кадров в школе, будет ли наставник для молодого специалиста выходом из образовавшейся ситуации?</w:t>
      </w:r>
      <w:r>
        <w:rPr>
          <w:rFonts w:ascii="Times New Roman" w:hAnsi="Times New Roman"/>
          <w:sz w:val="26"/>
          <w:szCs w:val="26"/>
        </w:rPr>
        <w:t>», «</w:t>
      </w:r>
      <w:r w:rsidRPr="00196F29">
        <w:rPr>
          <w:rFonts w:ascii="Times New Roman" w:hAnsi="Times New Roman"/>
          <w:sz w:val="26"/>
          <w:szCs w:val="26"/>
        </w:rPr>
        <w:t xml:space="preserve">Как отслеживать </w:t>
      </w:r>
      <w:r w:rsidRPr="00137613">
        <w:rPr>
          <w:rFonts w:ascii="Times New Roman" w:hAnsi="Times New Roman"/>
          <w:sz w:val="26"/>
          <w:szCs w:val="26"/>
        </w:rPr>
        <w:t>корректность информации, публикуемой на общедоступных платформах ИКТ?» и многие другие. Вопросы, затронутые на секции, нашли живой отклик со стороны аудитории, докладчикам были заданы вопросы, в обсуждение которых были вовлечены все присутствующие.  Дискуссия проводилась в атмосфере позитивного научного спора и взаимного уважения.</w:t>
      </w:r>
    </w:p>
    <w:p w:rsidR="00414BE1" w:rsidRPr="00137613" w:rsidRDefault="00414BE1" w:rsidP="0063317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37613">
        <w:rPr>
          <w:rFonts w:ascii="Times New Roman" w:hAnsi="Times New Roman"/>
          <w:b/>
          <w:sz w:val="26"/>
          <w:szCs w:val="26"/>
        </w:rPr>
        <w:t>С</w:t>
      </w:r>
      <w:r w:rsidR="00137613">
        <w:rPr>
          <w:rFonts w:ascii="Times New Roman" w:hAnsi="Times New Roman"/>
          <w:b/>
          <w:sz w:val="26"/>
          <w:szCs w:val="26"/>
        </w:rPr>
        <w:t>екция 4</w:t>
      </w:r>
      <w:r w:rsidRPr="00137613">
        <w:rPr>
          <w:rFonts w:ascii="Times New Roman" w:hAnsi="Times New Roman"/>
          <w:b/>
          <w:sz w:val="26"/>
          <w:szCs w:val="26"/>
        </w:rPr>
        <w:t xml:space="preserve"> </w:t>
      </w:r>
      <w:r w:rsidR="00137613">
        <w:rPr>
          <w:rFonts w:ascii="Times New Roman" w:hAnsi="Times New Roman"/>
          <w:b/>
          <w:sz w:val="26"/>
          <w:szCs w:val="26"/>
        </w:rPr>
        <w:t>«</w:t>
      </w:r>
      <w:r w:rsidRPr="00137613">
        <w:rPr>
          <w:rFonts w:ascii="Times New Roman" w:hAnsi="Times New Roman"/>
          <w:b/>
          <w:sz w:val="26"/>
          <w:szCs w:val="26"/>
        </w:rPr>
        <w:t>Дошкольное образование на современном этапе: воспитательные практики</w:t>
      </w:r>
      <w:r w:rsidR="00137613">
        <w:rPr>
          <w:rFonts w:ascii="Times New Roman" w:hAnsi="Times New Roman"/>
          <w:b/>
          <w:sz w:val="26"/>
          <w:szCs w:val="26"/>
        </w:rPr>
        <w:t>»</w:t>
      </w:r>
    </w:p>
    <w:p w:rsidR="00414BE1" w:rsidRPr="00137613" w:rsidRDefault="00414BE1" w:rsidP="00196F2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37613">
        <w:rPr>
          <w:rFonts w:ascii="Times New Roman" w:hAnsi="Times New Roman"/>
          <w:sz w:val="26"/>
          <w:szCs w:val="26"/>
        </w:rPr>
        <w:t xml:space="preserve">В работе секции изъявили желание участвовать также большое число участников конференции, в связи с чем работа осуществлялась в двух подсекциях. </w:t>
      </w:r>
    </w:p>
    <w:p w:rsidR="008C7E72" w:rsidRDefault="00414BE1" w:rsidP="001376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37613">
        <w:rPr>
          <w:rFonts w:ascii="Times New Roman" w:hAnsi="Times New Roman"/>
          <w:sz w:val="26"/>
          <w:szCs w:val="26"/>
        </w:rPr>
        <w:t>По содержанию заявленных выступлений были о</w:t>
      </w:r>
      <w:r w:rsidR="00137613">
        <w:rPr>
          <w:rFonts w:ascii="Times New Roman" w:hAnsi="Times New Roman"/>
          <w:sz w:val="26"/>
          <w:szCs w:val="26"/>
        </w:rPr>
        <w:t>свещены</w:t>
      </w:r>
      <w:r w:rsidRPr="00137613">
        <w:rPr>
          <w:rFonts w:ascii="Times New Roman" w:hAnsi="Times New Roman"/>
          <w:sz w:val="26"/>
          <w:szCs w:val="26"/>
        </w:rPr>
        <w:t xml:space="preserve"> актуальные для дошкольного образования направления</w:t>
      </w:r>
      <w:r w:rsidR="008C7E72" w:rsidRPr="00137613">
        <w:rPr>
          <w:rFonts w:ascii="Times New Roman" w:hAnsi="Times New Roman"/>
          <w:sz w:val="26"/>
          <w:szCs w:val="26"/>
        </w:rPr>
        <w:t xml:space="preserve">: </w:t>
      </w:r>
      <w:r w:rsidRPr="00137613">
        <w:rPr>
          <w:rFonts w:ascii="Times New Roman" w:hAnsi="Times New Roman"/>
          <w:bCs/>
          <w:sz w:val="26"/>
          <w:szCs w:val="26"/>
        </w:rPr>
        <w:t>использование разнообразных средств для повышения эффективности обучения дошкольников</w:t>
      </w:r>
      <w:r w:rsidR="008C7E72" w:rsidRPr="00137613">
        <w:rPr>
          <w:rFonts w:ascii="Times New Roman" w:hAnsi="Times New Roman"/>
          <w:bCs/>
          <w:sz w:val="26"/>
          <w:szCs w:val="26"/>
        </w:rPr>
        <w:t>;</w:t>
      </w:r>
      <w:r w:rsidR="008C7E72" w:rsidRPr="00137613">
        <w:rPr>
          <w:rFonts w:ascii="Times New Roman" w:hAnsi="Times New Roman"/>
          <w:sz w:val="26"/>
          <w:szCs w:val="26"/>
        </w:rPr>
        <w:t xml:space="preserve"> </w:t>
      </w:r>
      <w:r w:rsidR="008C7E72" w:rsidRPr="00137613">
        <w:rPr>
          <w:rFonts w:ascii="Times New Roman" w:hAnsi="Times New Roman"/>
          <w:bCs/>
          <w:sz w:val="26"/>
          <w:szCs w:val="26"/>
        </w:rPr>
        <w:t>сохранение и поддержание здоровья подрастающего поколения, приобщения дошкольников к здоровому образу жизни</w:t>
      </w:r>
      <w:r w:rsidR="00137613" w:rsidRPr="00137613">
        <w:rPr>
          <w:rFonts w:ascii="Times New Roman" w:hAnsi="Times New Roman"/>
          <w:bCs/>
          <w:sz w:val="26"/>
          <w:szCs w:val="26"/>
        </w:rPr>
        <w:t xml:space="preserve">. </w:t>
      </w:r>
      <w:r w:rsidR="008C7E72" w:rsidRPr="00137613">
        <w:rPr>
          <w:rFonts w:ascii="Times New Roman" w:hAnsi="Times New Roman"/>
          <w:bCs/>
          <w:sz w:val="26"/>
          <w:szCs w:val="26"/>
        </w:rPr>
        <w:t xml:space="preserve">Большое число выступлений было ориентированно на </w:t>
      </w:r>
      <w:r w:rsidR="00137613">
        <w:rPr>
          <w:rFonts w:ascii="Times New Roman" w:hAnsi="Times New Roman"/>
          <w:bCs/>
          <w:sz w:val="26"/>
          <w:szCs w:val="26"/>
        </w:rPr>
        <w:t>информирование собравшихся в</w:t>
      </w:r>
      <w:r w:rsidR="008C7E72" w:rsidRPr="00137613">
        <w:rPr>
          <w:rFonts w:ascii="Times New Roman" w:hAnsi="Times New Roman"/>
          <w:bCs/>
          <w:sz w:val="26"/>
          <w:szCs w:val="26"/>
        </w:rPr>
        <w:t xml:space="preserve"> применени</w:t>
      </w:r>
      <w:r w:rsidR="00137613">
        <w:rPr>
          <w:rFonts w:ascii="Times New Roman" w:hAnsi="Times New Roman"/>
          <w:bCs/>
          <w:sz w:val="26"/>
          <w:szCs w:val="26"/>
        </w:rPr>
        <w:t>и</w:t>
      </w:r>
      <w:r w:rsidR="008C7E72" w:rsidRPr="00137613">
        <w:rPr>
          <w:rFonts w:ascii="Times New Roman" w:hAnsi="Times New Roman"/>
          <w:bCs/>
          <w:sz w:val="26"/>
          <w:szCs w:val="26"/>
        </w:rPr>
        <w:t xml:space="preserve"> </w:t>
      </w:r>
      <w:r w:rsidR="00137613">
        <w:rPr>
          <w:rFonts w:ascii="Times New Roman" w:hAnsi="Times New Roman"/>
          <w:bCs/>
          <w:sz w:val="26"/>
          <w:szCs w:val="26"/>
        </w:rPr>
        <w:t>к</w:t>
      </w:r>
      <w:r w:rsidR="008C7E72" w:rsidRPr="00137613">
        <w:rPr>
          <w:rFonts w:ascii="Times New Roman" w:hAnsi="Times New Roman"/>
          <w:bCs/>
          <w:sz w:val="26"/>
          <w:szCs w:val="26"/>
        </w:rPr>
        <w:t xml:space="preserve">омплексного подхода </w:t>
      </w:r>
      <w:r w:rsidR="00137613">
        <w:rPr>
          <w:rFonts w:ascii="Times New Roman" w:hAnsi="Times New Roman"/>
          <w:bCs/>
          <w:sz w:val="26"/>
          <w:szCs w:val="26"/>
        </w:rPr>
        <w:t>в</w:t>
      </w:r>
      <w:r w:rsidR="008C7E72" w:rsidRPr="00137613">
        <w:rPr>
          <w:rFonts w:ascii="Times New Roman" w:hAnsi="Times New Roman"/>
          <w:bCs/>
          <w:sz w:val="26"/>
          <w:szCs w:val="26"/>
        </w:rPr>
        <w:t xml:space="preserve"> воспитани</w:t>
      </w:r>
      <w:r w:rsidR="00137613">
        <w:rPr>
          <w:rFonts w:ascii="Times New Roman" w:hAnsi="Times New Roman"/>
          <w:bCs/>
          <w:sz w:val="26"/>
          <w:szCs w:val="26"/>
        </w:rPr>
        <w:t>и</w:t>
      </w:r>
      <w:r w:rsidR="008C7E72" w:rsidRPr="00137613">
        <w:rPr>
          <w:rFonts w:ascii="Times New Roman" w:hAnsi="Times New Roman"/>
          <w:bCs/>
          <w:sz w:val="26"/>
          <w:szCs w:val="26"/>
        </w:rPr>
        <w:t xml:space="preserve"> патриотизма у дошкольников. </w:t>
      </w:r>
      <w:r w:rsidR="008C7E72" w:rsidRPr="00137613">
        <w:rPr>
          <w:rFonts w:ascii="Times New Roman" w:hAnsi="Times New Roman"/>
          <w:sz w:val="26"/>
          <w:szCs w:val="26"/>
        </w:rPr>
        <w:t xml:space="preserve">Был представлен и опыт </w:t>
      </w:r>
      <w:r w:rsidR="00137613" w:rsidRPr="00137613">
        <w:rPr>
          <w:rFonts w:ascii="Times New Roman" w:hAnsi="Times New Roman"/>
          <w:sz w:val="26"/>
          <w:szCs w:val="26"/>
        </w:rPr>
        <w:t>физического и</w:t>
      </w:r>
      <w:r w:rsidR="008C7E72" w:rsidRPr="00137613">
        <w:rPr>
          <w:rFonts w:ascii="Times New Roman" w:hAnsi="Times New Roman"/>
          <w:sz w:val="26"/>
          <w:szCs w:val="26"/>
        </w:rPr>
        <w:t xml:space="preserve"> познавательного развития детей дошкольного возраста</w:t>
      </w:r>
      <w:r w:rsidR="00137613" w:rsidRPr="00137613">
        <w:rPr>
          <w:rFonts w:ascii="Times New Roman" w:hAnsi="Times New Roman"/>
          <w:sz w:val="26"/>
          <w:szCs w:val="26"/>
        </w:rPr>
        <w:t>; примеры использования элементов сингапурской системы образования при организации физкультурных занятий в ДОУ, создания «</w:t>
      </w:r>
      <w:proofErr w:type="spellStart"/>
      <w:r w:rsidR="00137613" w:rsidRPr="00137613">
        <w:rPr>
          <w:rFonts w:ascii="Times New Roman" w:hAnsi="Times New Roman"/>
          <w:sz w:val="26"/>
          <w:szCs w:val="26"/>
        </w:rPr>
        <w:t>мэджик</w:t>
      </w:r>
      <w:proofErr w:type="spellEnd"/>
      <w:r w:rsidR="00137613" w:rsidRPr="00137613">
        <w:rPr>
          <w:rFonts w:ascii="Times New Roman" w:hAnsi="Times New Roman"/>
          <w:sz w:val="26"/>
          <w:szCs w:val="26"/>
        </w:rPr>
        <w:t xml:space="preserve"> боксов» и «календаря ожидания» как современных средств обучения и воспитания дошкольников. Широко освещен вопрос организации проектов с детьми дошкольного возраста и демонстрацией большого количества возможных продуктов проектной деятельности.</w:t>
      </w:r>
    </w:p>
    <w:p w:rsidR="00137613" w:rsidRPr="00137613" w:rsidRDefault="00137613" w:rsidP="00633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13">
        <w:rPr>
          <w:rFonts w:ascii="Times New Roman" w:hAnsi="Times New Roman"/>
          <w:b/>
          <w:sz w:val="26"/>
          <w:szCs w:val="26"/>
        </w:rPr>
        <w:t>Секция 5 «</w:t>
      </w:r>
      <w:r w:rsidRPr="00137613">
        <w:rPr>
          <w:rFonts w:ascii="Times New Roman" w:hAnsi="Times New Roman" w:cs="Times New Roman"/>
          <w:b/>
          <w:sz w:val="24"/>
          <w:szCs w:val="24"/>
        </w:rPr>
        <w:t>Воспитание человека в обществе и образовании в условиях современных вызовов»</w:t>
      </w:r>
    </w:p>
    <w:p w:rsidR="00137613" w:rsidRPr="00137613" w:rsidRDefault="00137613" w:rsidP="001376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докладов секции освещала вопросы </w:t>
      </w:r>
      <w:r w:rsidRPr="00137613">
        <w:rPr>
          <w:rFonts w:ascii="Times New Roman" w:hAnsi="Times New Roman"/>
          <w:sz w:val="26"/>
          <w:szCs w:val="26"/>
        </w:rPr>
        <w:t>современных тенденций воспитания, необходимости совершенствования методического и нормативного обеспечения образования в условиях современных вызовов, наработке новых подходов в функционировании учебно-воспитательного процесса, важности совершенствования методик воспитания.</w:t>
      </w:r>
      <w:r w:rsidR="000D6786">
        <w:rPr>
          <w:rFonts w:ascii="Times New Roman" w:hAnsi="Times New Roman"/>
          <w:sz w:val="26"/>
          <w:szCs w:val="26"/>
        </w:rPr>
        <w:t xml:space="preserve"> Ярким моментов стало обсуждение </w:t>
      </w:r>
      <w:r w:rsidR="000D6786">
        <w:rPr>
          <w:rFonts w:ascii="Times New Roman" w:hAnsi="Times New Roman"/>
          <w:sz w:val="26"/>
          <w:szCs w:val="26"/>
        </w:rPr>
        <w:lastRenderedPageBreak/>
        <w:t xml:space="preserve">вопроса о необходимости </w:t>
      </w:r>
      <w:r w:rsidR="000D6786" w:rsidRPr="000D6786">
        <w:rPr>
          <w:rFonts w:ascii="Times New Roman" w:hAnsi="Times New Roman"/>
          <w:sz w:val="26"/>
          <w:szCs w:val="26"/>
        </w:rPr>
        <w:t xml:space="preserve">подбора киноматериалов для формирования патриотизма в рамках </w:t>
      </w:r>
      <w:proofErr w:type="spellStart"/>
      <w:r w:rsidR="000D6786" w:rsidRPr="000D6786">
        <w:rPr>
          <w:rFonts w:ascii="Times New Roman" w:hAnsi="Times New Roman"/>
          <w:sz w:val="26"/>
          <w:szCs w:val="26"/>
        </w:rPr>
        <w:t>кинопедагогики</w:t>
      </w:r>
      <w:proofErr w:type="spellEnd"/>
      <w:r w:rsidR="000D6786" w:rsidRPr="000D6786">
        <w:rPr>
          <w:rFonts w:ascii="Times New Roman" w:hAnsi="Times New Roman"/>
          <w:sz w:val="26"/>
          <w:szCs w:val="26"/>
        </w:rPr>
        <w:t>, а также форм православного воспитания</w:t>
      </w:r>
    </w:p>
    <w:p w:rsidR="00196F29" w:rsidRDefault="000B03A0" w:rsidP="00633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6 «</w:t>
      </w:r>
      <w:r w:rsidRPr="00F66FD8">
        <w:rPr>
          <w:rFonts w:ascii="Times New Roman" w:hAnsi="Times New Roman" w:cs="Times New Roman"/>
          <w:b/>
          <w:sz w:val="24"/>
          <w:szCs w:val="24"/>
        </w:rPr>
        <w:t>Цифровые технологии обучения и контроля образовательных</w:t>
      </w:r>
      <w:r w:rsidRPr="00FE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FD8">
        <w:rPr>
          <w:rFonts w:ascii="Times New Roman" w:hAnsi="Times New Roman" w:cs="Times New Roman"/>
          <w:b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B03A0" w:rsidRPr="00FE3610" w:rsidRDefault="000B03A0" w:rsidP="00FE361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E3610">
        <w:rPr>
          <w:rFonts w:ascii="Times New Roman" w:hAnsi="Times New Roman" w:cs="Times New Roman"/>
          <w:sz w:val="24"/>
          <w:szCs w:val="24"/>
        </w:rPr>
        <w:t>Тематика докладов секции</w:t>
      </w:r>
      <w:r>
        <w:rPr>
          <w:rFonts w:ascii="Times New Roman" w:hAnsi="Times New Roman"/>
          <w:sz w:val="26"/>
          <w:szCs w:val="26"/>
        </w:rPr>
        <w:t xml:space="preserve"> затронула обсуждение таких вопросов как и</w:t>
      </w:r>
      <w:r w:rsidRPr="00FE3610">
        <w:rPr>
          <w:rFonts w:ascii="Times New Roman" w:hAnsi="Times New Roman"/>
          <w:sz w:val="26"/>
          <w:szCs w:val="26"/>
        </w:rPr>
        <w:t>спользование различных сервисов в работе педагога; Кибернетический тест и оболочки для создания кибернетических тестов; применение чат-ботов в образовательном процессе с демонстрацией личного опыта использования в образовательном процессе чат-ботов, его актуальность при работе со студентами.</w:t>
      </w:r>
    </w:p>
    <w:p w:rsidR="00FE3610" w:rsidRDefault="000B03A0" w:rsidP="00FE361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E3610">
        <w:rPr>
          <w:rFonts w:ascii="Times New Roman" w:hAnsi="Times New Roman"/>
          <w:sz w:val="26"/>
          <w:szCs w:val="26"/>
        </w:rPr>
        <w:t xml:space="preserve">Также был представлен опыт применения дистанционных образовательных ресурсов на уроках иностранного языка, истории и обществознания, </w:t>
      </w:r>
      <w:r w:rsidR="00FE3610" w:rsidRPr="00FE3610">
        <w:rPr>
          <w:rFonts w:ascii="Times New Roman" w:hAnsi="Times New Roman"/>
          <w:sz w:val="26"/>
          <w:szCs w:val="26"/>
        </w:rPr>
        <w:t>возможности использования различных конструкторов при разработке учебно-дидактических материалов к уроку, а также использование интерактивных игр как формы контроля знаний.</w:t>
      </w:r>
    </w:p>
    <w:p w:rsidR="0030731E" w:rsidRPr="0030731E" w:rsidRDefault="0030731E" w:rsidP="00FE36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Всего, в рамках секционных заседаний конференции было заслушано </w:t>
      </w:r>
      <w:r w:rsidRPr="0030731E">
        <w:rPr>
          <w:rFonts w:ascii="Times New Roman" w:hAnsi="Times New Roman"/>
          <w:b/>
          <w:sz w:val="26"/>
          <w:szCs w:val="26"/>
        </w:rPr>
        <w:t xml:space="preserve">116 </w:t>
      </w:r>
      <w:r w:rsidRPr="0030731E">
        <w:rPr>
          <w:rFonts w:ascii="Times New Roman" w:hAnsi="Times New Roman" w:cs="Times New Roman"/>
          <w:b/>
          <w:sz w:val="26"/>
          <w:szCs w:val="26"/>
        </w:rPr>
        <w:t>выступлений</w:t>
      </w:r>
      <w:r w:rsidRPr="0030731E">
        <w:rPr>
          <w:rFonts w:ascii="Times New Roman" w:hAnsi="Times New Roman" w:cs="Times New Roman"/>
          <w:sz w:val="26"/>
          <w:szCs w:val="26"/>
        </w:rPr>
        <w:t xml:space="preserve"> из различных уголков Российской Федерации.</w:t>
      </w:r>
    </w:p>
    <w:p w:rsidR="0030731E" w:rsidRPr="0030731E" w:rsidRDefault="0030731E" w:rsidP="003073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731E">
        <w:rPr>
          <w:rFonts w:ascii="Times New Roman" w:hAnsi="Times New Roman"/>
          <w:sz w:val="26"/>
          <w:szCs w:val="26"/>
        </w:rPr>
        <w:t xml:space="preserve">Параллельно секционным заседаниям конференции, осуществлялась работа и </w:t>
      </w:r>
      <w:r w:rsidRPr="0030731E">
        <w:rPr>
          <w:rFonts w:ascii="Times New Roman" w:hAnsi="Times New Roman"/>
          <w:i/>
          <w:sz w:val="26"/>
          <w:szCs w:val="26"/>
        </w:rPr>
        <w:t>педагогической мастерской: «Современный педагог и идеи Русского мира».</w:t>
      </w:r>
      <w:r w:rsidRPr="0030731E">
        <w:rPr>
          <w:rFonts w:ascii="Times New Roman" w:hAnsi="Times New Roman"/>
          <w:sz w:val="26"/>
          <w:szCs w:val="26"/>
        </w:rPr>
        <w:t xml:space="preserve"> В мероприятии приняли участие 27 человек. Это и представители республики Алтай и Алтайского края, республик Бурятии и Татарстана, Московской, Ленинградской и Волгоградской областей. </w:t>
      </w:r>
    </w:p>
    <w:p w:rsidR="0030731E" w:rsidRPr="0030731E" w:rsidRDefault="0030731E" w:rsidP="003073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0731E">
        <w:rPr>
          <w:rFonts w:ascii="Times New Roman" w:hAnsi="Times New Roman"/>
          <w:sz w:val="26"/>
          <w:szCs w:val="26"/>
        </w:rPr>
        <w:t>Модерировали</w:t>
      </w:r>
      <w:proofErr w:type="spellEnd"/>
      <w:r w:rsidRPr="0030731E">
        <w:rPr>
          <w:rFonts w:ascii="Times New Roman" w:hAnsi="Times New Roman"/>
          <w:sz w:val="26"/>
          <w:szCs w:val="26"/>
        </w:rPr>
        <w:t xml:space="preserve"> работу педагогической мастерской директор Центра лингвистики и профессиональной коммуникации </w:t>
      </w:r>
      <w:proofErr w:type="spellStart"/>
      <w:r w:rsidRPr="0030731E">
        <w:rPr>
          <w:rFonts w:ascii="Times New Roman" w:hAnsi="Times New Roman"/>
          <w:sz w:val="26"/>
          <w:szCs w:val="26"/>
        </w:rPr>
        <w:t>РАНХиГС</w:t>
      </w:r>
      <w:proofErr w:type="spellEnd"/>
      <w:r w:rsidRPr="0030731E">
        <w:rPr>
          <w:rFonts w:ascii="Times New Roman" w:hAnsi="Times New Roman"/>
          <w:sz w:val="26"/>
          <w:szCs w:val="26"/>
        </w:rPr>
        <w:t xml:space="preserve">, доктор филологических наук, профессор </w:t>
      </w:r>
      <w:proofErr w:type="spellStart"/>
      <w:r w:rsidRPr="0030731E">
        <w:rPr>
          <w:rFonts w:ascii="Times New Roman" w:hAnsi="Times New Roman"/>
          <w:i/>
          <w:sz w:val="26"/>
          <w:szCs w:val="26"/>
        </w:rPr>
        <w:t>Слышкин</w:t>
      </w:r>
      <w:proofErr w:type="spellEnd"/>
      <w:r w:rsidRPr="0030731E">
        <w:rPr>
          <w:rFonts w:ascii="Times New Roman" w:hAnsi="Times New Roman"/>
          <w:i/>
          <w:sz w:val="26"/>
          <w:szCs w:val="26"/>
        </w:rPr>
        <w:t xml:space="preserve"> Геннадий Геннадьевич</w:t>
      </w:r>
      <w:r w:rsidRPr="0030731E">
        <w:rPr>
          <w:rFonts w:ascii="Times New Roman" w:hAnsi="Times New Roman"/>
          <w:sz w:val="26"/>
          <w:szCs w:val="26"/>
        </w:rPr>
        <w:t xml:space="preserve">; профессор кафедры русского языка и литературы ГОУ ВО МО «ГГТУ», доктор филологических наук </w:t>
      </w:r>
      <w:r w:rsidRPr="0030731E">
        <w:rPr>
          <w:rFonts w:ascii="Times New Roman" w:hAnsi="Times New Roman"/>
          <w:i/>
          <w:sz w:val="26"/>
          <w:szCs w:val="26"/>
        </w:rPr>
        <w:t>Яковлев Михаил Владимирович</w:t>
      </w:r>
      <w:r w:rsidRPr="0030731E">
        <w:rPr>
          <w:rFonts w:ascii="Times New Roman" w:hAnsi="Times New Roman"/>
          <w:sz w:val="26"/>
          <w:szCs w:val="26"/>
        </w:rPr>
        <w:t xml:space="preserve">. </w:t>
      </w:r>
    </w:p>
    <w:p w:rsidR="0030731E" w:rsidRPr="0030731E" w:rsidRDefault="0030731E" w:rsidP="003073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0731E">
        <w:rPr>
          <w:rFonts w:ascii="Times New Roman" w:hAnsi="Times New Roman"/>
          <w:sz w:val="26"/>
          <w:szCs w:val="26"/>
        </w:rPr>
        <w:t>Участники педагогической мастерской рассуждали о ценностях Русского мира.  Собравшиеся единогласно сошлись во мнении, что основополагающей составляющей русского народа и русского мира является русский язык. Именно с помощью языка учитель формирует личность учащегося, отсылая его к истории родной культуры, формирует чувства любви и уважения к Родине, учит думать и выражать мысли, помогает социализироваться. Участники мастерской обсудили инновационные средства и технологии подготовки будущих педагогов. Коллеги из ГБПОУ Некрасовский пед</w:t>
      </w:r>
      <w:r>
        <w:rPr>
          <w:rFonts w:ascii="Times New Roman" w:hAnsi="Times New Roman"/>
          <w:sz w:val="26"/>
          <w:szCs w:val="26"/>
        </w:rPr>
        <w:t xml:space="preserve">агогический </w:t>
      </w:r>
      <w:r w:rsidRPr="0030731E">
        <w:rPr>
          <w:rFonts w:ascii="Times New Roman" w:hAnsi="Times New Roman"/>
          <w:sz w:val="26"/>
          <w:szCs w:val="26"/>
        </w:rPr>
        <w:t xml:space="preserve">колледж № 1 рассказали о своем опыте использования музейной педагогики — народном музее «Дети и дошкольные работники осаждённого Ленинграда». </w:t>
      </w:r>
    </w:p>
    <w:p w:rsidR="0030731E" w:rsidRPr="0030731E" w:rsidRDefault="0030731E" w:rsidP="003073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96F29" w:rsidRPr="0030731E" w:rsidRDefault="00196F29" w:rsidP="006B59E5">
      <w:pPr>
        <w:rPr>
          <w:rFonts w:ascii="Times New Roman" w:hAnsi="Times New Roman" w:cs="Times New Roman"/>
          <w:sz w:val="26"/>
          <w:szCs w:val="26"/>
        </w:rPr>
      </w:pPr>
    </w:p>
    <w:p w:rsidR="0015336D" w:rsidRPr="0030731E" w:rsidRDefault="0015336D" w:rsidP="006B59E5">
      <w:pPr>
        <w:rPr>
          <w:rFonts w:ascii="Times New Roman" w:hAnsi="Times New Roman" w:cs="Times New Roman"/>
          <w:sz w:val="26"/>
          <w:szCs w:val="26"/>
        </w:rPr>
      </w:pPr>
    </w:p>
    <w:sectPr w:rsidR="0015336D" w:rsidRPr="0030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5A0"/>
    <w:multiLevelType w:val="hybridMultilevel"/>
    <w:tmpl w:val="28CE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E5"/>
    <w:rsid w:val="0000754E"/>
    <w:rsid w:val="000B03A0"/>
    <w:rsid w:val="000D6786"/>
    <w:rsid w:val="00137613"/>
    <w:rsid w:val="0015336D"/>
    <w:rsid w:val="00196F29"/>
    <w:rsid w:val="001A75C5"/>
    <w:rsid w:val="001B2C05"/>
    <w:rsid w:val="002428C2"/>
    <w:rsid w:val="002C20AE"/>
    <w:rsid w:val="003029AD"/>
    <w:rsid w:val="0030731E"/>
    <w:rsid w:val="003A02B9"/>
    <w:rsid w:val="00414BE1"/>
    <w:rsid w:val="004662AC"/>
    <w:rsid w:val="00486A7C"/>
    <w:rsid w:val="00495E11"/>
    <w:rsid w:val="004D697F"/>
    <w:rsid w:val="00542A99"/>
    <w:rsid w:val="00560137"/>
    <w:rsid w:val="00597203"/>
    <w:rsid w:val="005F1628"/>
    <w:rsid w:val="00633171"/>
    <w:rsid w:val="006B59E5"/>
    <w:rsid w:val="008C7E72"/>
    <w:rsid w:val="0094501F"/>
    <w:rsid w:val="009B3EC1"/>
    <w:rsid w:val="00AC2966"/>
    <w:rsid w:val="00B841AE"/>
    <w:rsid w:val="00D4659D"/>
    <w:rsid w:val="00D62FAD"/>
    <w:rsid w:val="00DA3340"/>
    <w:rsid w:val="00DC4A18"/>
    <w:rsid w:val="00EB2B3A"/>
    <w:rsid w:val="00EB5C47"/>
    <w:rsid w:val="00F42AD3"/>
    <w:rsid w:val="00F87353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4F9CF-2340-483F-8145-21CC2620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4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E5"/>
    <w:pPr>
      <w:ind w:left="720"/>
      <w:contextualSpacing/>
    </w:pPr>
  </w:style>
  <w:style w:type="character" w:styleId="a4">
    <w:name w:val="Strong"/>
    <w:basedOn w:val="a0"/>
    <w:uiPriority w:val="22"/>
    <w:qFormat/>
    <w:rsid w:val="001B2C05"/>
    <w:rPr>
      <w:b/>
      <w:bCs/>
    </w:rPr>
  </w:style>
  <w:style w:type="character" w:styleId="a5">
    <w:name w:val="Emphasis"/>
    <w:basedOn w:val="a0"/>
    <w:uiPriority w:val="20"/>
    <w:qFormat/>
    <w:rsid w:val="001B2C05"/>
    <w:rPr>
      <w:i/>
      <w:iCs/>
    </w:rPr>
  </w:style>
  <w:style w:type="paragraph" w:styleId="a6">
    <w:name w:val="Normal (Web)"/>
    <w:basedOn w:val="a"/>
    <w:uiPriority w:val="99"/>
    <w:semiHidden/>
    <w:unhideWhenUsed/>
    <w:rsid w:val="00AC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innovatcionnie_proe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Подюкова</dc:creator>
  <cp:keywords/>
  <dc:description/>
  <cp:lastModifiedBy>Татьяна Подюкова</cp:lastModifiedBy>
  <cp:revision>2</cp:revision>
  <dcterms:created xsi:type="dcterms:W3CDTF">2024-05-29T08:38:00Z</dcterms:created>
  <dcterms:modified xsi:type="dcterms:W3CDTF">2024-05-29T08:38:00Z</dcterms:modified>
</cp:coreProperties>
</file>